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A99D7" w14:textId="77777777" w:rsidR="00EA67B1" w:rsidRDefault="00EA67B1" w:rsidP="007849F9">
      <w:pPr>
        <w:rPr>
          <w:b/>
          <w:bCs/>
        </w:rPr>
      </w:pPr>
      <w:bookmarkStart w:id="0" w:name="_GoBack"/>
      <w:bookmarkEnd w:id="0"/>
      <w:r>
        <w:rPr>
          <w:b/>
          <w:bCs/>
        </w:rPr>
        <w:t>Minutes of the meeting of the Sawyer Free Library B</w:t>
      </w:r>
      <w:r w:rsidR="007849F9" w:rsidRPr="007849F9">
        <w:rPr>
          <w:b/>
          <w:bCs/>
        </w:rPr>
        <w:t xml:space="preserve">uilding </w:t>
      </w:r>
      <w:r>
        <w:rPr>
          <w:b/>
          <w:bCs/>
        </w:rPr>
        <w:t>Committee</w:t>
      </w:r>
    </w:p>
    <w:p w14:paraId="3FC75921" w14:textId="77777777" w:rsidR="00EA67B1" w:rsidRDefault="00EA67B1" w:rsidP="007849F9">
      <w:pPr>
        <w:rPr>
          <w:b/>
          <w:bCs/>
        </w:rPr>
      </w:pPr>
      <w:r>
        <w:rPr>
          <w:b/>
          <w:bCs/>
        </w:rPr>
        <w:t>Dec. 13, 2017</w:t>
      </w:r>
    </w:p>
    <w:p w14:paraId="560DD802" w14:textId="11AF3BF2" w:rsidR="007849F9" w:rsidRPr="007849F9" w:rsidRDefault="00EA67B1" w:rsidP="007849F9">
      <w:r>
        <w:rPr>
          <w:b/>
          <w:bCs/>
        </w:rPr>
        <w:t xml:space="preserve">Attending: </w:t>
      </w:r>
    </w:p>
    <w:p w14:paraId="6C24AEF9" w14:textId="05E4E551" w:rsidR="007849F9" w:rsidRPr="007849F9" w:rsidRDefault="00C07401" w:rsidP="007849F9">
      <w:r>
        <w:rPr>
          <w:b/>
          <w:bCs/>
        </w:rPr>
        <w:t xml:space="preserve">Committee </w:t>
      </w:r>
      <w:r w:rsidR="00DE3E24">
        <w:rPr>
          <w:b/>
          <w:bCs/>
        </w:rPr>
        <w:t xml:space="preserve">Members: </w:t>
      </w:r>
      <w:r w:rsidR="00DE3E24" w:rsidRPr="00C07401">
        <w:rPr>
          <w:bCs/>
        </w:rPr>
        <w:t xml:space="preserve">Peter </w:t>
      </w:r>
      <w:r w:rsidR="007849F9" w:rsidRPr="00C07401">
        <w:rPr>
          <w:bCs/>
        </w:rPr>
        <w:t xml:space="preserve">Feinstein, </w:t>
      </w:r>
      <w:r w:rsidR="00DE3E24" w:rsidRPr="00C07401">
        <w:rPr>
          <w:bCs/>
        </w:rPr>
        <w:t xml:space="preserve">Fran </w:t>
      </w:r>
      <w:r w:rsidR="007849F9" w:rsidRPr="00C07401">
        <w:rPr>
          <w:bCs/>
        </w:rPr>
        <w:t xml:space="preserve">Aliberte, </w:t>
      </w:r>
      <w:r w:rsidR="00DE3E24" w:rsidRPr="00C07401">
        <w:rPr>
          <w:bCs/>
        </w:rPr>
        <w:t xml:space="preserve">Joe </w:t>
      </w:r>
      <w:proofErr w:type="spellStart"/>
      <w:r w:rsidR="007849F9" w:rsidRPr="00C07401">
        <w:rPr>
          <w:bCs/>
        </w:rPr>
        <w:t>Grella</w:t>
      </w:r>
      <w:proofErr w:type="spellEnd"/>
      <w:r w:rsidR="007849F9" w:rsidRPr="00C07401">
        <w:rPr>
          <w:bCs/>
        </w:rPr>
        <w:t xml:space="preserve">, </w:t>
      </w:r>
      <w:r w:rsidR="00DE3E24" w:rsidRPr="00C07401">
        <w:rPr>
          <w:bCs/>
        </w:rPr>
        <w:t xml:space="preserve">Fred </w:t>
      </w:r>
      <w:r w:rsidR="007849F9" w:rsidRPr="00C07401">
        <w:rPr>
          <w:bCs/>
        </w:rPr>
        <w:t>Cowan, </w:t>
      </w:r>
      <w:r w:rsidR="00DE3E24" w:rsidRPr="00C07401">
        <w:rPr>
          <w:bCs/>
        </w:rPr>
        <w:t>Paul McGeary</w:t>
      </w:r>
    </w:p>
    <w:p w14:paraId="56597606" w14:textId="76310284" w:rsidR="007849F9" w:rsidRPr="007849F9" w:rsidRDefault="00DE3E24" w:rsidP="007849F9">
      <w:r>
        <w:rPr>
          <w:b/>
          <w:bCs/>
        </w:rPr>
        <w:t xml:space="preserve">Saunders House Committee: </w:t>
      </w:r>
      <w:r w:rsidRPr="00C07401">
        <w:rPr>
          <w:bCs/>
        </w:rPr>
        <w:t xml:space="preserve">Mern </w:t>
      </w:r>
      <w:r w:rsidR="007849F9" w:rsidRPr="00C07401">
        <w:rPr>
          <w:bCs/>
        </w:rPr>
        <w:t>Sibley</w:t>
      </w:r>
    </w:p>
    <w:p w14:paraId="4111AFDA" w14:textId="513A6947" w:rsidR="007849F9" w:rsidRPr="00C07401" w:rsidRDefault="00DE3E24" w:rsidP="007849F9">
      <w:r>
        <w:rPr>
          <w:b/>
          <w:bCs/>
        </w:rPr>
        <w:t xml:space="preserve">Staff: </w:t>
      </w:r>
      <w:r w:rsidRPr="00C07401">
        <w:rPr>
          <w:bCs/>
        </w:rPr>
        <w:t xml:space="preserve">Deborah </w:t>
      </w:r>
      <w:r w:rsidR="007849F9" w:rsidRPr="00C07401">
        <w:rPr>
          <w:bCs/>
        </w:rPr>
        <w:t>Kelsey</w:t>
      </w:r>
    </w:p>
    <w:p w14:paraId="5E9418B5" w14:textId="77777777" w:rsidR="007849F9" w:rsidRPr="007849F9" w:rsidRDefault="007849F9" w:rsidP="007849F9"/>
    <w:p w14:paraId="7284C1C6" w14:textId="77777777" w:rsidR="007849F9" w:rsidRPr="007849F9" w:rsidRDefault="007849F9" w:rsidP="007849F9"/>
    <w:p w14:paraId="6A0AC9F4" w14:textId="48E5B537" w:rsidR="007849F9" w:rsidRPr="007849F9" w:rsidRDefault="00DE3E24" w:rsidP="007849F9">
      <w:r w:rsidRPr="00C07401">
        <w:rPr>
          <w:b/>
        </w:rPr>
        <w:t>Mr. Feinstein</w:t>
      </w:r>
      <w:r>
        <w:t xml:space="preserve"> called the meeting to order at </w:t>
      </w:r>
      <w:r w:rsidR="007849F9" w:rsidRPr="007849F9">
        <w:t>4:02 p.m.</w:t>
      </w:r>
    </w:p>
    <w:p w14:paraId="3AF28DC0" w14:textId="77777777" w:rsidR="007849F9" w:rsidRPr="007849F9" w:rsidRDefault="007849F9" w:rsidP="007849F9"/>
    <w:p w14:paraId="30AA903E" w14:textId="77777777" w:rsidR="004D4C8E" w:rsidRDefault="00DE3E24" w:rsidP="007849F9">
      <w:r>
        <w:t xml:space="preserve">The minutes of the meeting of </w:t>
      </w:r>
      <w:r w:rsidR="004D4C8E">
        <w:t>Nov. 29, 2017 were approved.</w:t>
      </w:r>
    </w:p>
    <w:p w14:paraId="355FFF47" w14:textId="77777777" w:rsidR="007849F9" w:rsidRPr="007849F9" w:rsidRDefault="007849F9" w:rsidP="007849F9"/>
    <w:p w14:paraId="047D22E3" w14:textId="77777777" w:rsidR="007849F9" w:rsidRPr="007849F9" w:rsidRDefault="007849F9" w:rsidP="007849F9">
      <w:r w:rsidRPr="007849F9">
        <w:rPr>
          <w:b/>
          <w:bCs/>
        </w:rPr>
        <w:t>Fundraising</w:t>
      </w:r>
    </w:p>
    <w:p w14:paraId="4FB01C35" w14:textId="77777777" w:rsidR="007849F9" w:rsidRPr="007849F9" w:rsidRDefault="007849F9" w:rsidP="007849F9"/>
    <w:p w14:paraId="3236EA82" w14:textId="215BF3BA" w:rsidR="007849F9" w:rsidRPr="007849F9" w:rsidRDefault="004D4C8E" w:rsidP="007849F9">
      <w:r w:rsidRPr="00C07401">
        <w:rPr>
          <w:b/>
        </w:rPr>
        <w:t>Mr. Feinstein</w:t>
      </w:r>
      <w:r>
        <w:t xml:space="preserve"> reported that the Fundraising Committee had </w:t>
      </w:r>
      <w:r w:rsidR="007849F9" w:rsidRPr="007849F9">
        <w:t xml:space="preserve">received </w:t>
      </w:r>
      <w:r>
        <w:t xml:space="preserve">four </w:t>
      </w:r>
      <w:r w:rsidR="007849F9" w:rsidRPr="007849F9">
        <w:t xml:space="preserve">responses to </w:t>
      </w:r>
      <w:r>
        <w:t xml:space="preserve">its request for proposals for a consultant to design and plan our fundraising campaign for the new building. He said the Fundraising Committee (of which </w:t>
      </w:r>
      <w:r w:rsidRPr="00C07401">
        <w:rPr>
          <w:b/>
        </w:rPr>
        <w:t>Mr. McGeary</w:t>
      </w:r>
      <w:r>
        <w:t xml:space="preserve"> is a member) would be deciding what respondents to interview further at a meeting on Dec. 15.</w:t>
      </w:r>
    </w:p>
    <w:p w14:paraId="170A36AA" w14:textId="77777777" w:rsidR="007849F9" w:rsidRPr="007849F9" w:rsidRDefault="007849F9" w:rsidP="007849F9"/>
    <w:p w14:paraId="7DDFDF76" w14:textId="77777777" w:rsidR="007849F9" w:rsidRPr="007849F9" w:rsidRDefault="007849F9" w:rsidP="007849F9">
      <w:r w:rsidRPr="007849F9">
        <w:rPr>
          <w:b/>
          <w:bCs/>
        </w:rPr>
        <w:t>Financial model</w:t>
      </w:r>
    </w:p>
    <w:p w14:paraId="108CAB8E" w14:textId="77777777" w:rsidR="007849F9" w:rsidRPr="007849F9" w:rsidRDefault="007849F9" w:rsidP="007849F9"/>
    <w:p w14:paraId="082AEEE4" w14:textId="43601D51" w:rsidR="004D4C8E" w:rsidRDefault="004D4C8E" w:rsidP="00C5114F">
      <w:pPr>
        <w:ind w:firstLine="360"/>
      </w:pPr>
      <w:r w:rsidRPr="00C5114F">
        <w:rPr>
          <w:b/>
        </w:rPr>
        <w:t xml:space="preserve">Mr. </w:t>
      </w:r>
      <w:proofErr w:type="spellStart"/>
      <w:r w:rsidRPr="00C5114F">
        <w:rPr>
          <w:b/>
        </w:rPr>
        <w:t>Grella</w:t>
      </w:r>
      <w:proofErr w:type="spellEnd"/>
      <w:r w:rsidRPr="00C5114F">
        <w:rPr>
          <w:b/>
        </w:rPr>
        <w:t xml:space="preserve"> </w:t>
      </w:r>
      <w:r>
        <w:t>handed out a spreadsheet showing a financial model for the buildi</w:t>
      </w:r>
      <w:r w:rsidR="00C5114F">
        <w:t>n</w:t>
      </w:r>
      <w:r>
        <w:t xml:space="preserve">g project. He said he was still in the process of </w:t>
      </w:r>
      <w:r w:rsidR="00C5114F">
        <w:t>refining the figures</w:t>
      </w:r>
      <w:r>
        <w:t xml:space="preserve">--a process that would continue throughout the project as cost projections became concrete. </w:t>
      </w:r>
      <w:r w:rsidR="00C5114F">
        <w:t>He said he began with the figures submitted in the grant application to the state Board of Library Commissioners.</w:t>
      </w:r>
      <w:r w:rsidR="00C5114F" w:rsidRPr="00C5114F">
        <w:rPr>
          <w:b/>
        </w:rPr>
        <w:t xml:space="preserve"> </w:t>
      </w:r>
      <w:r w:rsidRPr="00C5114F">
        <w:rPr>
          <w:b/>
        </w:rPr>
        <w:t xml:space="preserve">Mr. </w:t>
      </w:r>
      <w:proofErr w:type="spellStart"/>
      <w:r w:rsidRPr="00C5114F">
        <w:rPr>
          <w:b/>
        </w:rPr>
        <w:t>Grella</w:t>
      </w:r>
      <w:proofErr w:type="spellEnd"/>
      <w:r>
        <w:t xml:space="preserve"> said his goal was to identify the costs associated with the project and where the money would come from to pay those costs.</w:t>
      </w:r>
    </w:p>
    <w:p w14:paraId="30A7409C" w14:textId="393DFD43" w:rsidR="00C5114F" w:rsidRDefault="00C5114F" w:rsidP="00C5114F">
      <w:pPr>
        <w:ind w:firstLine="360"/>
      </w:pPr>
      <w:r>
        <w:t xml:space="preserve">There was some discussion of the kinds of costs that should be included in the projections, including the cost of operating a separate temporary library facility during the period of the renovation or reconstruction. </w:t>
      </w:r>
      <w:r w:rsidR="00C07401">
        <w:t>Also discussed was the role of the city and the library corporation in monitoring the costs of the project.</w:t>
      </w:r>
    </w:p>
    <w:p w14:paraId="1C1A9C3A" w14:textId="77777777" w:rsidR="007849F9" w:rsidRPr="007849F9" w:rsidRDefault="007849F9" w:rsidP="007849F9"/>
    <w:p w14:paraId="43E81FAF" w14:textId="77777777" w:rsidR="007849F9" w:rsidRPr="007849F9" w:rsidRDefault="007849F9" w:rsidP="007849F9">
      <w:r w:rsidRPr="007849F9">
        <w:rPr>
          <w:b/>
          <w:bCs/>
        </w:rPr>
        <w:t>Saunders house</w:t>
      </w:r>
    </w:p>
    <w:p w14:paraId="3B144268" w14:textId="77777777" w:rsidR="007849F9" w:rsidRPr="007849F9" w:rsidRDefault="007849F9" w:rsidP="007849F9"/>
    <w:p w14:paraId="053F44B6" w14:textId="77777777" w:rsidR="004D4C8E" w:rsidRDefault="004D4C8E" w:rsidP="00C5114F">
      <w:pPr>
        <w:tabs>
          <w:tab w:val="left" w:pos="360"/>
        </w:tabs>
        <w:ind w:firstLine="270"/>
      </w:pPr>
      <w:r w:rsidRPr="00C5114F">
        <w:rPr>
          <w:b/>
        </w:rPr>
        <w:t xml:space="preserve">Ms. Sibley </w:t>
      </w:r>
      <w:r>
        <w:t>said that the committee had been in touch with restoration architect Lynne Spencer and that she would be contacting Dore &amp; Whittier, the architect who produced the conceptual design for the renovation/reconstruction of the library. The goal would be to see how the renovation or preservation of the Saunders House would impact the proposed library renovation or reconstruction.</w:t>
      </w:r>
    </w:p>
    <w:p w14:paraId="29F014AD" w14:textId="77777777" w:rsidR="004D4C8E" w:rsidRDefault="004D4C8E" w:rsidP="00C5114F">
      <w:pPr>
        <w:tabs>
          <w:tab w:val="left" w:pos="360"/>
        </w:tabs>
        <w:ind w:firstLine="270"/>
      </w:pPr>
      <w:r w:rsidRPr="00C5114F">
        <w:rPr>
          <w:b/>
        </w:rPr>
        <w:t>Mr. Feinstein</w:t>
      </w:r>
      <w:r>
        <w:t xml:space="preserve"> said he would send written responses to the city's submitted by the city Historic District Commission asking about the impact of the library project on the Saunders House.</w:t>
      </w:r>
    </w:p>
    <w:p w14:paraId="1332E1B8" w14:textId="77777777" w:rsidR="007849F9" w:rsidRPr="007849F9" w:rsidRDefault="007849F9" w:rsidP="00C5114F">
      <w:pPr>
        <w:tabs>
          <w:tab w:val="left" w:pos="360"/>
        </w:tabs>
        <w:ind w:firstLine="270"/>
      </w:pPr>
    </w:p>
    <w:p w14:paraId="220A051F" w14:textId="77777777" w:rsidR="007849F9" w:rsidRPr="007849F9" w:rsidRDefault="007849F9" w:rsidP="007849F9">
      <w:r w:rsidRPr="007849F9">
        <w:rPr>
          <w:b/>
          <w:bCs/>
        </w:rPr>
        <w:t>Library visits</w:t>
      </w:r>
    </w:p>
    <w:p w14:paraId="75732F5B" w14:textId="77777777" w:rsidR="007849F9" w:rsidRPr="007849F9" w:rsidRDefault="007849F9" w:rsidP="007849F9"/>
    <w:p w14:paraId="5EEC9FA2" w14:textId="3B024D42" w:rsidR="007849F9" w:rsidRPr="007849F9" w:rsidRDefault="004D4C8E" w:rsidP="00C5114F">
      <w:pPr>
        <w:ind w:firstLine="360"/>
      </w:pPr>
      <w:r w:rsidRPr="00C5114F">
        <w:rPr>
          <w:b/>
        </w:rPr>
        <w:t>Ms. Kelsey</w:t>
      </w:r>
      <w:r>
        <w:t xml:space="preserve"> will send out a list of library visits she is scheduling for the committee members.</w:t>
      </w:r>
    </w:p>
    <w:p w14:paraId="36B4E125" w14:textId="77777777" w:rsidR="007849F9" w:rsidRPr="007849F9" w:rsidRDefault="007849F9" w:rsidP="00C5114F">
      <w:pPr>
        <w:ind w:firstLine="360"/>
      </w:pPr>
    </w:p>
    <w:p w14:paraId="542E135E" w14:textId="30A584F1" w:rsidR="007849F9" w:rsidRPr="007849F9" w:rsidRDefault="00C5114F" w:rsidP="00C5114F">
      <w:pPr>
        <w:ind w:firstLine="360"/>
      </w:pPr>
      <w:r>
        <w:t xml:space="preserve">The meeting was adjourned at </w:t>
      </w:r>
      <w:r w:rsidR="007849F9" w:rsidRPr="007849F9">
        <w:t>5:26 pm</w:t>
      </w:r>
    </w:p>
    <w:p w14:paraId="06A9EF91" w14:textId="77777777" w:rsidR="007849F9" w:rsidRPr="007849F9" w:rsidRDefault="007849F9" w:rsidP="00C5114F">
      <w:pPr>
        <w:ind w:firstLine="360"/>
      </w:pPr>
    </w:p>
    <w:p w14:paraId="40584F2A" w14:textId="77777777" w:rsidR="00BA4B7E" w:rsidRDefault="00BA4B7E"/>
    <w:sectPr w:rsidR="00BA4B7E" w:rsidSect="0052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F9"/>
    <w:rsid w:val="002E173B"/>
    <w:rsid w:val="00465F27"/>
    <w:rsid w:val="004C6AF0"/>
    <w:rsid w:val="004D4C8E"/>
    <w:rsid w:val="00523237"/>
    <w:rsid w:val="007849F9"/>
    <w:rsid w:val="007C2082"/>
    <w:rsid w:val="007D2F3E"/>
    <w:rsid w:val="007F2848"/>
    <w:rsid w:val="008267D6"/>
    <w:rsid w:val="009D6F00"/>
    <w:rsid w:val="00B56E83"/>
    <w:rsid w:val="00BA0B75"/>
    <w:rsid w:val="00BA4B7E"/>
    <w:rsid w:val="00C07401"/>
    <w:rsid w:val="00C5114F"/>
    <w:rsid w:val="00DE3E24"/>
    <w:rsid w:val="00EA67B1"/>
    <w:rsid w:val="00F3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EB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McGeary</dc:creator>
  <cp:keywords/>
  <dc:description/>
  <cp:lastModifiedBy>Deborah Kelsey</cp:lastModifiedBy>
  <cp:revision>2</cp:revision>
  <dcterms:created xsi:type="dcterms:W3CDTF">2018-06-28T13:27:00Z</dcterms:created>
  <dcterms:modified xsi:type="dcterms:W3CDTF">2018-06-28T13:27:00Z</dcterms:modified>
</cp:coreProperties>
</file>